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9D" w:rsidRPr="0043229D" w:rsidRDefault="0043229D" w:rsidP="004322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b/>
          <w:bCs/>
          <w:sz w:val="28"/>
          <w:szCs w:val="28"/>
        </w:rPr>
        <w:t>Речь взрослого-образец для подражания</w:t>
      </w:r>
    </w:p>
    <w:p w:rsidR="0043229D" w:rsidRPr="0043229D" w:rsidRDefault="0043229D" w:rsidP="00432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>Речь взрослого – основное орудие педагогического воздействия и одновременно образец для дошкольников.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>Дети дошкольного возраста, подражая окружающим, перенимают не только все тонкости правильного произношения, словоупотребления, построения фраз, но также и те несовершенства речи, которые встречаются у взрослых.</w:t>
      </w:r>
    </w:p>
    <w:p w:rsidR="0043229D" w:rsidRPr="000D45F7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5F7">
        <w:rPr>
          <w:rFonts w:ascii="Times New Roman" w:eastAsia="Times New Roman" w:hAnsi="Times New Roman" w:cs="Times New Roman"/>
          <w:sz w:val="28"/>
          <w:szCs w:val="28"/>
        </w:rPr>
        <w:t xml:space="preserve">   Некоторые недочеты речи взрослых: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торопливость речи (ускоренный темп делает ее нечеткой, смазанной, трудной для восприятия), лучше, если речь протекает в слегка замедленном темпе;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невнятность произношения, неточность произнесения отдельных звуков или слов;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монотонность речи (она утомляет слушателей, снижает интерес к содержанию);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повышенная громкость голоса (преходящая в крик);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употребление в речи слов-паразитов (это, </w:t>
      </w:r>
      <w:proofErr w:type="spellStart"/>
      <w:r w:rsidRPr="0043229D">
        <w:rPr>
          <w:rFonts w:ascii="Times New Roman" w:eastAsia="Times New Roman" w:hAnsi="Times New Roman" w:cs="Times New Roman"/>
          <w:sz w:val="28"/>
          <w:szCs w:val="28"/>
        </w:rPr>
        <w:t>эт</w:t>
      </w:r>
      <w:proofErr w:type="spellEnd"/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самое, короче);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побуквенное произнесение некоторых слов (что, вместо </w:t>
      </w:r>
      <w:proofErr w:type="spellStart"/>
      <w:r w:rsidRPr="0043229D">
        <w:rPr>
          <w:rFonts w:ascii="Times New Roman" w:eastAsia="Times New Roman" w:hAnsi="Times New Roman" w:cs="Times New Roman"/>
          <w:sz w:val="28"/>
          <w:szCs w:val="28"/>
        </w:rPr>
        <w:t>што</w:t>
      </w:r>
      <w:proofErr w:type="spellEnd"/>
      <w:r w:rsidRPr="0043229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частое употребление слов с уменьшительно – ласкательными суффиксами (Танечка, вымой ручки, Катенька, убери чашечку со столика и т.п.);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в общении с детьми подлаживание под речь детей, сюсюканье.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>Голос – важнейший элемент речи.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Взрослый должен уметь изменять характеристики своего голоса с учетом ситуации общения, разных режимных моментов. С помощью голоса родитель должен уметь донести до детей определенные требования и добиться их выполнения.</w:t>
      </w:r>
    </w:p>
    <w:p w:rsidR="0043229D" w:rsidRPr="0043229D" w:rsidRDefault="0043229D" w:rsidP="0043229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Дикция – четкое и ясное произнесение звуков речи.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Дикция является одним из обязательных элементов культуры речи</w:t>
      </w:r>
      <w:proofErr w:type="gramStart"/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поскольку речь взрослого является образцом для детей. Нечеткая артикуляция приводит к невнятной речи и затрудняет понимание говорящего, а так же дети начинают подражать неправильной дикции взрослого.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Выразительность – еще один элемент  речи. Выразительная речь наполнена эмоциональным содержанием, это обусловлено спецификой устной речи, в которой особое значение приобретают интонация, жесты, мимика.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Для устной речи очень важным является правильное использование интонационных средств выразительности: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логического ударения (выделение из фразы главных по смыслу слов или словосочетаний путем повышения или понижения голоса, изменения темпа);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пауз, мелодичности речи (движения голоса в речи по высоте и силе);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темпа (количество слов произнесенных за определенную единицу времени). Интонация делает речь живой, эмоционально насыщенной, мысль выражается более полно, закончено.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Следующий компоненты культуры речи  – объемный словарный запас, а так же грамотность построения фраз.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lastRenderedPageBreak/>
        <w:t> Словарь взрослого должен быть не только богатым и точным, слова взрослые должны произносить грамотно, правильно ставить в словах ударение. Нужно чаще употреблять слова, которые  обозначают цвета, оттенки цвета, материал, форму, величину предметов и др.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Таким образом, общаясь с детьми, взрослый должен обратить внимание на следующее: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правильно произносить все звуки родного языка, устранять имеющие дефекты речи, то есть иметь хорошую дикцию;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в своей речи правильное, литературное произношение слов;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стремиться </w:t>
      </w:r>
      <w:proofErr w:type="gramStart"/>
      <w:r w:rsidRPr="0043229D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proofErr w:type="gramEnd"/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интонационные средства выразительности с учетом содержания высказывания;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в общении с детьми пользоваться речью слегка замедленного темпа, умеренной громкостью голоса. Не допускать в разговоре с детьми повышенного тона, грубых выражений;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в общении с детьми, взрослый не должен загромождать свою речь непонятными словами, сложными оборотами, длинными фразами.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речь лучше воспринимается детьми, если она состоит из коротких фраз.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 Так же при общении с детьми необходимо следовать некоторым психологическим принципам: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принимать ребенка таким, каков он есть;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помнить, что каждый человек самобытен;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Times New Roman" w:hAnsi="Times New Roman" w:cs="Times New Roman"/>
          <w:sz w:val="28"/>
          <w:szCs w:val="28"/>
        </w:rPr>
        <w:t>верить в способности воспитанников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стимулировать их творческую активность;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уважать личность детей, создавать ситуацию успеха для каждого;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не унижать достоинства ребёнка;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не сравнивать детей друг с другом, сравнивать только результаты действий;</w:t>
      </w:r>
    </w:p>
    <w:p w:rsidR="0043229D" w:rsidRPr="0043229D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помнить, что любой может ошибаться;</w:t>
      </w:r>
    </w:p>
    <w:p w:rsidR="0043229D" w:rsidRPr="000D45F7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29D">
        <w:rPr>
          <w:rFonts w:ascii="Times New Roman" w:eastAsia="MS Mincho" w:hAnsi="MS Mincho" w:cs="Times New Roman"/>
          <w:sz w:val="28"/>
          <w:szCs w:val="28"/>
        </w:rPr>
        <w:t>✓</w:t>
      </w:r>
      <w:r w:rsidRPr="0043229D">
        <w:rPr>
          <w:rFonts w:ascii="Times New Roman" w:eastAsia="Times New Roman" w:hAnsi="Times New Roman" w:cs="Times New Roman"/>
          <w:sz w:val="28"/>
          <w:szCs w:val="28"/>
        </w:rPr>
        <w:t xml:space="preserve"> не забывать, что каждый волен иметь свое мнение, никто не имеет права смеяться над суждениями окружающих.</w:t>
      </w:r>
    </w:p>
    <w:p w:rsidR="0043229D" w:rsidRPr="000D45F7" w:rsidRDefault="0043229D" w:rsidP="004322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5F7">
        <w:rPr>
          <w:rFonts w:ascii="Times New Roman" w:eastAsia="Times New Roman" w:hAnsi="Times New Roman" w:cs="Times New Roman"/>
          <w:sz w:val="28"/>
          <w:szCs w:val="28"/>
        </w:rPr>
        <w:t> От культуры речи родителей зависит культура речи детей. Помня об этом, родители должны непрерывно совершенствовать свою речь.</w:t>
      </w:r>
    </w:p>
    <w:p w:rsidR="0043229D" w:rsidRPr="000D45F7" w:rsidRDefault="0043229D" w:rsidP="004322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5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6B74" w:rsidRDefault="00BC6B74"/>
    <w:sectPr w:rsidR="00BC6B74" w:rsidSect="004322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29D"/>
    <w:rsid w:val="000D45F7"/>
    <w:rsid w:val="00115129"/>
    <w:rsid w:val="0043229D"/>
    <w:rsid w:val="00A52D79"/>
    <w:rsid w:val="00BC6B74"/>
    <w:rsid w:val="00D95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29"/>
  </w:style>
  <w:style w:type="paragraph" w:styleId="1">
    <w:name w:val="heading 1"/>
    <w:basedOn w:val="a"/>
    <w:link w:val="10"/>
    <w:uiPriority w:val="9"/>
    <w:qFormat/>
    <w:rsid w:val="0043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2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32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2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7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61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PC</cp:lastModifiedBy>
  <cp:revision>7</cp:revision>
  <dcterms:created xsi:type="dcterms:W3CDTF">2021-02-23T17:52:00Z</dcterms:created>
  <dcterms:modified xsi:type="dcterms:W3CDTF">2021-02-24T11:30:00Z</dcterms:modified>
</cp:coreProperties>
</file>